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728" w:rsidRPr="009F3DDC" w:rsidRDefault="00C00728" w:rsidP="00C00728">
      <w:pPr>
        <w:jc w:val="center"/>
        <w:rPr>
          <w:sz w:val="28"/>
          <w:szCs w:val="28"/>
        </w:rPr>
      </w:pPr>
      <w:r w:rsidRPr="00334DFF">
        <w:rPr>
          <w:b/>
          <w:bCs/>
          <w:color w:val="000000"/>
          <w:sz w:val="32"/>
          <w:szCs w:val="28"/>
          <w:shd w:val="clear" w:color="auto" w:fill="FFFFFF"/>
        </w:rPr>
        <w:t>ПАСПОРТ</w:t>
      </w:r>
      <w:r w:rsidRPr="00334DFF">
        <w:rPr>
          <w:color w:val="000000"/>
          <w:sz w:val="32"/>
          <w:szCs w:val="28"/>
        </w:rPr>
        <w:br/>
      </w:r>
      <w:r w:rsidRPr="009F3DDC">
        <w:rPr>
          <w:b/>
          <w:bCs/>
          <w:color w:val="000000"/>
          <w:sz w:val="28"/>
          <w:szCs w:val="28"/>
          <w:shd w:val="clear" w:color="auto" w:fill="FFFFFF"/>
        </w:rPr>
        <w:t>муниципальной программы «</w:t>
      </w:r>
      <w:r w:rsidRPr="0054166C">
        <w:rPr>
          <w:b/>
          <w:bCs/>
          <w:color w:val="000000"/>
          <w:sz w:val="28"/>
          <w:szCs w:val="28"/>
          <w:shd w:val="clear" w:color="auto" w:fill="FFFFFF"/>
        </w:rPr>
        <w:t xml:space="preserve">Молодёжь </w:t>
      </w:r>
      <w:r w:rsidRPr="0054166C">
        <w:rPr>
          <w:b/>
          <w:bCs/>
          <w:sz w:val="28"/>
          <w:szCs w:val="28"/>
          <w:lang w:val="en-US"/>
        </w:rPr>
        <w:t>XXI</w:t>
      </w:r>
      <w:r w:rsidRPr="0054166C">
        <w:rPr>
          <w:b/>
          <w:bCs/>
          <w:color w:val="000000"/>
          <w:sz w:val="28"/>
          <w:szCs w:val="28"/>
          <w:shd w:val="clear" w:color="auto" w:fill="FFFFFF"/>
        </w:rPr>
        <w:t xml:space="preserve"> века</w:t>
      </w:r>
      <w:r w:rsidRPr="009F3DDC">
        <w:rPr>
          <w:b/>
          <w:bCs/>
          <w:color w:val="000000"/>
          <w:sz w:val="28"/>
          <w:szCs w:val="28"/>
          <w:shd w:val="clear" w:color="auto" w:fill="FFFFFF"/>
        </w:rPr>
        <w:t>» на 2025-2027 годы</w:t>
      </w:r>
      <w:r w:rsidRPr="009F3DDC">
        <w:rPr>
          <w:color w:val="000000"/>
          <w:sz w:val="28"/>
          <w:szCs w:val="28"/>
        </w:rPr>
        <w:br/>
      </w:r>
    </w:p>
    <w:tbl>
      <w:tblPr>
        <w:tblW w:w="937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288"/>
        <w:gridCol w:w="6087"/>
      </w:tblGrid>
      <w:tr w:rsidR="00C00728" w:rsidRPr="00FF5F9D" w:rsidTr="00D8602F">
        <w:trPr>
          <w:tblCellSpacing w:w="0" w:type="dxa"/>
        </w:trPr>
        <w:tc>
          <w:tcPr>
            <w:tcW w:w="3288" w:type="dxa"/>
            <w:shd w:val="clear" w:color="auto" w:fill="FFFFFF"/>
            <w:vAlign w:val="center"/>
          </w:tcPr>
          <w:p w:rsidR="00C00728" w:rsidRPr="00334DFF" w:rsidRDefault="00C00728" w:rsidP="00D8602F">
            <w:pPr>
              <w:jc w:val="center"/>
              <w:rPr>
                <w:sz w:val="28"/>
              </w:rPr>
            </w:pPr>
            <w:bookmarkStart w:id="0" w:name="_GoBack" w:colFirst="1" w:colLast="1"/>
            <w:r w:rsidRPr="00334DFF">
              <w:rPr>
                <w:sz w:val="28"/>
              </w:rPr>
              <w:t>Наименование муниципальной программы</w:t>
            </w:r>
          </w:p>
        </w:tc>
        <w:tc>
          <w:tcPr>
            <w:tcW w:w="6087" w:type="dxa"/>
            <w:shd w:val="clear" w:color="auto" w:fill="FFFFFF"/>
            <w:vAlign w:val="center"/>
          </w:tcPr>
          <w:p w:rsidR="00C00728" w:rsidRPr="00334DFF" w:rsidRDefault="00C00728" w:rsidP="00D8602F">
            <w:pPr>
              <w:rPr>
                <w:sz w:val="28"/>
              </w:rPr>
            </w:pPr>
            <w:r w:rsidRPr="00334DFF">
              <w:rPr>
                <w:sz w:val="28"/>
              </w:rPr>
              <w:t xml:space="preserve">«Молодежь </w:t>
            </w:r>
            <w:r w:rsidRPr="0054166C">
              <w:rPr>
                <w:bCs/>
                <w:sz w:val="28"/>
                <w:szCs w:val="28"/>
                <w:lang w:val="en-US"/>
              </w:rPr>
              <w:t>XXI</w:t>
            </w:r>
            <w:r w:rsidRPr="0054166C">
              <w:rPr>
                <w:sz w:val="28"/>
              </w:rPr>
              <w:t xml:space="preserve"> века</w:t>
            </w:r>
            <w:r w:rsidRPr="00334DFF">
              <w:rPr>
                <w:sz w:val="28"/>
              </w:rPr>
              <w:t>» на 2025-2027 годы</w:t>
            </w:r>
          </w:p>
        </w:tc>
      </w:tr>
      <w:bookmarkEnd w:id="0"/>
      <w:tr w:rsidR="00C00728" w:rsidRPr="00FF5F9D" w:rsidTr="00D8602F">
        <w:trPr>
          <w:trHeight w:val="793"/>
          <w:tblCellSpacing w:w="0" w:type="dxa"/>
        </w:trPr>
        <w:tc>
          <w:tcPr>
            <w:tcW w:w="3288" w:type="dxa"/>
            <w:shd w:val="clear" w:color="auto" w:fill="FFFFFF"/>
            <w:vAlign w:val="center"/>
          </w:tcPr>
          <w:p w:rsidR="00C00728" w:rsidRPr="00334DFF" w:rsidRDefault="00C00728" w:rsidP="00D8602F">
            <w:pPr>
              <w:jc w:val="center"/>
              <w:rPr>
                <w:sz w:val="28"/>
              </w:rPr>
            </w:pPr>
            <w:r w:rsidRPr="00334DFF">
              <w:rPr>
                <w:sz w:val="28"/>
              </w:rPr>
              <w:t>Основание для разработки программы</w:t>
            </w:r>
          </w:p>
        </w:tc>
        <w:tc>
          <w:tcPr>
            <w:tcW w:w="6087" w:type="dxa"/>
            <w:shd w:val="clear" w:color="auto" w:fill="FFFFFF"/>
            <w:vAlign w:val="center"/>
          </w:tcPr>
          <w:p w:rsidR="00C00728" w:rsidRPr="00334DFF" w:rsidRDefault="00C00728" w:rsidP="00D8602F">
            <w:pPr>
              <w:rPr>
                <w:sz w:val="28"/>
              </w:rPr>
            </w:pPr>
            <w:r>
              <w:rPr>
                <w:sz w:val="28"/>
              </w:rPr>
              <w:t>Распоряжение от 26 июня 2024 года №262 «О разработке муниципальной программы «Молодежь 21 века на 2025-2027 годы»»</w:t>
            </w:r>
          </w:p>
        </w:tc>
      </w:tr>
      <w:tr w:rsidR="00C00728" w:rsidRPr="00FF5F9D" w:rsidTr="00D8602F">
        <w:trPr>
          <w:tblCellSpacing w:w="0" w:type="dxa"/>
        </w:trPr>
        <w:tc>
          <w:tcPr>
            <w:tcW w:w="3288" w:type="dxa"/>
            <w:shd w:val="clear" w:color="auto" w:fill="FFFFFF"/>
            <w:vAlign w:val="center"/>
          </w:tcPr>
          <w:p w:rsidR="00C00728" w:rsidRPr="00334DFF" w:rsidRDefault="00C00728" w:rsidP="00D8602F">
            <w:pPr>
              <w:jc w:val="center"/>
              <w:rPr>
                <w:sz w:val="28"/>
              </w:rPr>
            </w:pPr>
            <w:r w:rsidRPr="00334DFF">
              <w:rPr>
                <w:sz w:val="28"/>
              </w:rPr>
              <w:t>Разработчики программы</w:t>
            </w:r>
          </w:p>
        </w:tc>
        <w:tc>
          <w:tcPr>
            <w:tcW w:w="6087" w:type="dxa"/>
            <w:shd w:val="clear" w:color="auto" w:fill="FFFFFF"/>
            <w:vAlign w:val="center"/>
          </w:tcPr>
          <w:p w:rsidR="00C00728" w:rsidRDefault="00C00728" w:rsidP="00D8602F">
            <w:pPr>
              <w:rPr>
                <w:sz w:val="28"/>
              </w:rPr>
            </w:pPr>
            <w:r>
              <w:rPr>
                <w:sz w:val="28"/>
              </w:rPr>
              <w:t>Комитет культуры и социальной политики администрации Тунгокоченского муниципального округа</w:t>
            </w:r>
          </w:p>
        </w:tc>
      </w:tr>
      <w:tr w:rsidR="00C00728" w:rsidRPr="00FF5F9D" w:rsidTr="00D8602F">
        <w:trPr>
          <w:tblCellSpacing w:w="0" w:type="dxa"/>
        </w:trPr>
        <w:tc>
          <w:tcPr>
            <w:tcW w:w="3288" w:type="dxa"/>
            <w:shd w:val="clear" w:color="auto" w:fill="FFFFFF"/>
            <w:vAlign w:val="center"/>
          </w:tcPr>
          <w:p w:rsidR="00C00728" w:rsidRPr="00334DFF" w:rsidRDefault="00C00728" w:rsidP="00D8602F">
            <w:pPr>
              <w:jc w:val="center"/>
              <w:rPr>
                <w:sz w:val="28"/>
              </w:rPr>
            </w:pPr>
            <w:r w:rsidRPr="00334DFF">
              <w:rPr>
                <w:sz w:val="28"/>
              </w:rPr>
              <w:t>Исполнители программы</w:t>
            </w:r>
          </w:p>
        </w:tc>
        <w:tc>
          <w:tcPr>
            <w:tcW w:w="6087" w:type="dxa"/>
            <w:shd w:val="clear" w:color="auto" w:fill="FFFFFF"/>
            <w:vAlign w:val="center"/>
          </w:tcPr>
          <w:p w:rsidR="00C00728" w:rsidRPr="00334DFF" w:rsidRDefault="00C00728" w:rsidP="00D8602F">
            <w:pPr>
              <w:rPr>
                <w:sz w:val="28"/>
              </w:rPr>
            </w:pPr>
            <w:r w:rsidRPr="00334DFF">
              <w:rPr>
                <w:sz w:val="28"/>
              </w:rPr>
              <w:t>1) Администрация Тунгокоченского муниципального округа</w:t>
            </w:r>
            <w:r w:rsidRPr="00334DFF">
              <w:rPr>
                <w:sz w:val="28"/>
              </w:rPr>
              <w:br/>
              <w:t>2) Комитет культуры и социальной политики администрации Тунгокоченского муниципального округа</w:t>
            </w:r>
          </w:p>
        </w:tc>
      </w:tr>
      <w:tr w:rsidR="00C00728" w:rsidRPr="00FF5F9D" w:rsidTr="00D8602F">
        <w:trPr>
          <w:tblCellSpacing w:w="0" w:type="dxa"/>
        </w:trPr>
        <w:tc>
          <w:tcPr>
            <w:tcW w:w="3288" w:type="dxa"/>
            <w:shd w:val="clear" w:color="auto" w:fill="FFFFFF"/>
            <w:vAlign w:val="center"/>
          </w:tcPr>
          <w:p w:rsidR="00C00728" w:rsidRPr="00334DFF" w:rsidRDefault="00C00728" w:rsidP="00D8602F">
            <w:pPr>
              <w:jc w:val="center"/>
              <w:rPr>
                <w:sz w:val="28"/>
              </w:rPr>
            </w:pPr>
            <w:r w:rsidRPr="00334DFF">
              <w:rPr>
                <w:sz w:val="28"/>
              </w:rPr>
              <w:t>Сроки реализации программы</w:t>
            </w:r>
          </w:p>
        </w:tc>
        <w:tc>
          <w:tcPr>
            <w:tcW w:w="6087" w:type="dxa"/>
            <w:shd w:val="clear" w:color="auto" w:fill="FFFFFF"/>
            <w:vAlign w:val="center"/>
          </w:tcPr>
          <w:p w:rsidR="00C00728" w:rsidRPr="00334DFF" w:rsidRDefault="00C00728" w:rsidP="00D8602F">
            <w:pPr>
              <w:rPr>
                <w:sz w:val="28"/>
              </w:rPr>
            </w:pPr>
            <w:r w:rsidRPr="00334DFF">
              <w:rPr>
                <w:sz w:val="28"/>
              </w:rPr>
              <w:t>2025-2027 годы</w:t>
            </w:r>
          </w:p>
        </w:tc>
      </w:tr>
      <w:tr w:rsidR="00C00728" w:rsidRPr="00FF5F9D" w:rsidTr="00D8602F">
        <w:trPr>
          <w:tblCellSpacing w:w="0" w:type="dxa"/>
        </w:trPr>
        <w:tc>
          <w:tcPr>
            <w:tcW w:w="3288" w:type="dxa"/>
            <w:shd w:val="clear" w:color="auto" w:fill="FFFFFF"/>
            <w:vAlign w:val="center"/>
          </w:tcPr>
          <w:p w:rsidR="00C00728" w:rsidRPr="00334DFF" w:rsidRDefault="00C00728" w:rsidP="00D8602F">
            <w:pPr>
              <w:jc w:val="center"/>
              <w:rPr>
                <w:sz w:val="28"/>
              </w:rPr>
            </w:pPr>
            <w:r w:rsidRPr="00334DFF">
              <w:rPr>
                <w:sz w:val="28"/>
              </w:rPr>
              <w:t>Цели программы</w:t>
            </w:r>
          </w:p>
        </w:tc>
        <w:tc>
          <w:tcPr>
            <w:tcW w:w="6087" w:type="dxa"/>
            <w:shd w:val="clear" w:color="auto" w:fill="FFFFFF"/>
            <w:vAlign w:val="center"/>
          </w:tcPr>
          <w:p w:rsidR="00C00728" w:rsidRPr="00334DFF" w:rsidRDefault="00C00728" w:rsidP="00D8602F">
            <w:pPr>
              <w:rPr>
                <w:sz w:val="28"/>
              </w:rPr>
            </w:pPr>
            <w:r w:rsidRPr="00334DFF">
              <w:rPr>
                <w:sz w:val="28"/>
              </w:rPr>
              <w:t xml:space="preserve">- создание благоприятных условий для всестороннего развития личности подростков и </w:t>
            </w:r>
            <w:proofErr w:type="gramStart"/>
            <w:r w:rsidRPr="00334DFF">
              <w:rPr>
                <w:sz w:val="28"/>
              </w:rPr>
              <w:t>молодежи;</w:t>
            </w:r>
            <w:r w:rsidRPr="00334DFF">
              <w:rPr>
                <w:sz w:val="28"/>
              </w:rPr>
              <w:br/>
              <w:t>-</w:t>
            </w:r>
            <w:proofErr w:type="gramEnd"/>
            <w:r w:rsidRPr="00334DFF">
              <w:rPr>
                <w:sz w:val="28"/>
              </w:rPr>
              <w:t xml:space="preserve"> содействие созданию и развитию молодежных инициатив, движений и общественных организаций;</w:t>
            </w:r>
            <w:r w:rsidRPr="00334DFF">
              <w:rPr>
                <w:sz w:val="28"/>
              </w:rPr>
              <w:br/>
              <w:t>- развитие деятельности в сфере физической культуры и спорта, формирование здорового образа жизни.</w:t>
            </w:r>
          </w:p>
        </w:tc>
      </w:tr>
      <w:tr w:rsidR="00C00728" w:rsidRPr="00FF5F9D" w:rsidTr="00D8602F">
        <w:trPr>
          <w:tblCellSpacing w:w="0" w:type="dxa"/>
        </w:trPr>
        <w:tc>
          <w:tcPr>
            <w:tcW w:w="3288" w:type="dxa"/>
            <w:shd w:val="clear" w:color="auto" w:fill="FFFFFF"/>
            <w:vAlign w:val="center"/>
          </w:tcPr>
          <w:p w:rsidR="00C00728" w:rsidRPr="00334DFF" w:rsidRDefault="00C00728" w:rsidP="00D8602F">
            <w:pPr>
              <w:jc w:val="center"/>
              <w:rPr>
                <w:sz w:val="28"/>
              </w:rPr>
            </w:pPr>
            <w:r w:rsidRPr="00334DFF">
              <w:rPr>
                <w:sz w:val="28"/>
              </w:rPr>
              <w:t>Основные задачи программы</w:t>
            </w:r>
          </w:p>
        </w:tc>
        <w:tc>
          <w:tcPr>
            <w:tcW w:w="6087" w:type="dxa"/>
            <w:shd w:val="clear" w:color="auto" w:fill="FFFFFF"/>
            <w:vAlign w:val="center"/>
          </w:tcPr>
          <w:p w:rsidR="00C00728" w:rsidRPr="00334DFF" w:rsidRDefault="00C00728" w:rsidP="00D8602F">
            <w:pPr>
              <w:rPr>
                <w:sz w:val="28"/>
              </w:rPr>
            </w:pPr>
            <w:r w:rsidRPr="00334DFF">
              <w:rPr>
                <w:sz w:val="28"/>
              </w:rPr>
              <w:t xml:space="preserve">- содействие </w:t>
            </w:r>
            <w:proofErr w:type="gramStart"/>
            <w:r w:rsidRPr="00334DFF">
              <w:rPr>
                <w:sz w:val="28"/>
              </w:rPr>
              <w:t>развитию</w:t>
            </w:r>
            <w:proofErr w:type="gramEnd"/>
            <w:r w:rsidRPr="00334DFF">
              <w:rPr>
                <w:sz w:val="28"/>
              </w:rPr>
              <w:t xml:space="preserve"> и поддержка детских, молодёжных общественных объединений, активизация деятельности молодёжи Тунгокоченского</w:t>
            </w:r>
            <w:r>
              <w:rPr>
                <w:sz w:val="28"/>
              </w:rPr>
              <w:t xml:space="preserve"> муниципального</w:t>
            </w:r>
            <w:r w:rsidRPr="00334DFF">
              <w:rPr>
                <w:sz w:val="28"/>
              </w:rPr>
              <w:t xml:space="preserve"> округа;</w:t>
            </w:r>
          </w:p>
          <w:p w:rsidR="00C00728" w:rsidRPr="00334DFF" w:rsidRDefault="00C00728" w:rsidP="00D8602F">
            <w:pPr>
              <w:rPr>
                <w:sz w:val="28"/>
              </w:rPr>
            </w:pPr>
            <w:r w:rsidRPr="00334DFF">
              <w:rPr>
                <w:sz w:val="28"/>
              </w:rPr>
              <w:t>- реализация мероприятий, направленных на патриотическое и правовое воспитание, формирование гражданской позиции молодежи;</w:t>
            </w:r>
            <w:r w:rsidRPr="00334DFF">
              <w:rPr>
                <w:rStyle w:val="apple-converted-space"/>
                <w:sz w:val="28"/>
              </w:rPr>
              <w:t> </w:t>
            </w:r>
            <w:r w:rsidRPr="00334DFF">
              <w:rPr>
                <w:sz w:val="28"/>
              </w:rPr>
              <w:br/>
              <w:t xml:space="preserve">- создание условий для реализации творческого потенциала молодых людей, стимулирование способной и творческой </w:t>
            </w:r>
            <w:proofErr w:type="gramStart"/>
            <w:r w:rsidRPr="00334DFF">
              <w:rPr>
                <w:sz w:val="28"/>
              </w:rPr>
              <w:t>молодежи;</w:t>
            </w:r>
            <w:r w:rsidRPr="00334DFF">
              <w:rPr>
                <w:sz w:val="28"/>
              </w:rPr>
              <w:br/>
              <w:t>-</w:t>
            </w:r>
            <w:proofErr w:type="gramEnd"/>
            <w:r w:rsidRPr="00334DFF">
              <w:rPr>
                <w:sz w:val="28"/>
              </w:rPr>
              <w:t xml:space="preserve"> повышение уровня информированности молодежи, вовлечение в процессы </w:t>
            </w:r>
            <w:r w:rsidRPr="00334DFF">
              <w:rPr>
                <w:sz w:val="28"/>
              </w:rPr>
              <w:lastRenderedPageBreak/>
              <w:t>популяризации информации, актуальной для жизни молодежи;</w:t>
            </w:r>
            <w:r w:rsidRPr="00334DFF">
              <w:rPr>
                <w:sz w:val="28"/>
              </w:rPr>
              <w:br/>
              <w:t>- повышение общего уровня занятия населения спортом на территории Тунгокоченского муниципального округа;</w:t>
            </w:r>
          </w:p>
          <w:p w:rsidR="00C00728" w:rsidRPr="00334DFF" w:rsidRDefault="00C00728" w:rsidP="00D8602F">
            <w:pPr>
              <w:rPr>
                <w:sz w:val="28"/>
              </w:rPr>
            </w:pPr>
            <w:r w:rsidRPr="00334DFF">
              <w:rPr>
                <w:sz w:val="28"/>
              </w:rPr>
              <w:t>- развитие физической культуры и спорта в Тунгокоченском муниципальном округе;</w:t>
            </w:r>
          </w:p>
          <w:p w:rsidR="00C00728" w:rsidRPr="00334DFF" w:rsidRDefault="00C00728" w:rsidP="00D8602F">
            <w:pPr>
              <w:rPr>
                <w:sz w:val="28"/>
              </w:rPr>
            </w:pPr>
            <w:r w:rsidRPr="00334DFF">
              <w:rPr>
                <w:sz w:val="28"/>
              </w:rPr>
              <w:t xml:space="preserve">- формирование условий для создания, сохранения, развития благополучной молодой семьи, укрепление семейного образа </w:t>
            </w:r>
            <w:proofErr w:type="gramStart"/>
            <w:r w:rsidRPr="00334DFF">
              <w:rPr>
                <w:sz w:val="28"/>
              </w:rPr>
              <w:t>жизни;</w:t>
            </w:r>
            <w:r w:rsidRPr="00334DFF">
              <w:rPr>
                <w:sz w:val="28"/>
              </w:rPr>
              <w:br/>
              <w:t>-</w:t>
            </w:r>
            <w:proofErr w:type="gramEnd"/>
            <w:r w:rsidRPr="00334DFF">
              <w:rPr>
                <w:sz w:val="28"/>
              </w:rPr>
              <w:t xml:space="preserve"> профилактика безнадзорности, правонарушений, наркозависимости, здорового образа жизни среди подростков и молодежи;</w:t>
            </w:r>
            <w:r w:rsidRPr="00334DFF">
              <w:rPr>
                <w:sz w:val="28"/>
              </w:rPr>
              <w:br/>
              <w:t>- поддержка позитивных форм молодежного досуга, организация работы с подростками и молодежью по месту жительства.</w:t>
            </w:r>
          </w:p>
        </w:tc>
      </w:tr>
      <w:tr w:rsidR="00C00728" w:rsidRPr="00FF5F9D" w:rsidTr="00D8602F">
        <w:trPr>
          <w:tblCellSpacing w:w="0" w:type="dxa"/>
        </w:trPr>
        <w:tc>
          <w:tcPr>
            <w:tcW w:w="3288" w:type="dxa"/>
            <w:shd w:val="clear" w:color="auto" w:fill="FFFFFF"/>
            <w:vAlign w:val="center"/>
          </w:tcPr>
          <w:p w:rsidR="00C00728" w:rsidRPr="00334DFF" w:rsidRDefault="00C00728" w:rsidP="00D8602F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Потребность в финансировании</w:t>
            </w:r>
          </w:p>
        </w:tc>
        <w:tc>
          <w:tcPr>
            <w:tcW w:w="6087" w:type="dxa"/>
            <w:shd w:val="clear" w:color="auto" w:fill="FFFFFF"/>
            <w:vAlign w:val="center"/>
          </w:tcPr>
          <w:p w:rsidR="00C00728" w:rsidRDefault="00C00728" w:rsidP="00D8602F">
            <w:pPr>
              <w:rPr>
                <w:sz w:val="28"/>
              </w:rPr>
            </w:pPr>
            <w:r>
              <w:rPr>
                <w:sz w:val="28"/>
              </w:rPr>
              <w:t>Объем финансирования программы составляет 750,00 тыс. руб., в том числе по годам:</w:t>
            </w:r>
          </w:p>
          <w:p w:rsidR="00C00728" w:rsidRDefault="00C00728" w:rsidP="00D8602F">
            <w:pPr>
              <w:rPr>
                <w:sz w:val="28"/>
              </w:rPr>
            </w:pPr>
            <w:r>
              <w:rPr>
                <w:sz w:val="28"/>
              </w:rPr>
              <w:t>2025 год – 250,00 тыс. руб.</w:t>
            </w:r>
          </w:p>
          <w:p w:rsidR="00C00728" w:rsidRDefault="00C00728" w:rsidP="00D8602F">
            <w:pPr>
              <w:rPr>
                <w:sz w:val="28"/>
              </w:rPr>
            </w:pPr>
            <w:r>
              <w:rPr>
                <w:sz w:val="28"/>
              </w:rPr>
              <w:t>2026 год – 250,00 тыс. руб.</w:t>
            </w:r>
          </w:p>
          <w:p w:rsidR="00C00728" w:rsidRPr="00334DFF" w:rsidRDefault="00C00728" w:rsidP="00D8602F">
            <w:pPr>
              <w:rPr>
                <w:sz w:val="28"/>
              </w:rPr>
            </w:pPr>
            <w:r>
              <w:rPr>
                <w:sz w:val="28"/>
              </w:rPr>
              <w:t xml:space="preserve">2027 год – 250,00 </w:t>
            </w:r>
            <w:proofErr w:type="spellStart"/>
            <w:r>
              <w:rPr>
                <w:sz w:val="28"/>
              </w:rPr>
              <w:t>тыс.руб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C00728" w:rsidRPr="00FF5F9D" w:rsidTr="00D8602F">
        <w:trPr>
          <w:trHeight w:val="2864"/>
          <w:tblCellSpacing w:w="0" w:type="dxa"/>
        </w:trPr>
        <w:tc>
          <w:tcPr>
            <w:tcW w:w="3288" w:type="dxa"/>
            <w:shd w:val="clear" w:color="auto" w:fill="FFFFFF"/>
            <w:vAlign w:val="center"/>
          </w:tcPr>
          <w:p w:rsidR="00C00728" w:rsidRDefault="00C00728" w:rsidP="00D860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Целевые индикаторы</w:t>
            </w:r>
          </w:p>
        </w:tc>
        <w:tc>
          <w:tcPr>
            <w:tcW w:w="6087" w:type="dxa"/>
            <w:shd w:val="clear" w:color="auto" w:fill="FFFFFF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36"/>
              <w:gridCol w:w="2825"/>
              <w:gridCol w:w="862"/>
              <w:gridCol w:w="862"/>
              <w:gridCol w:w="862"/>
            </w:tblGrid>
            <w:tr w:rsidR="00C00728" w:rsidRPr="00E81691" w:rsidTr="00D8602F">
              <w:trPr>
                <w:jc w:val="center"/>
              </w:trPr>
              <w:tc>
                <w:tcPr>
                  <w:tcW w:w="0" w:type="auto"/>
                  <w:vAlign w:val="center"/>
                </w:tcPr>
                <w:p w:rsidR="00C00728" w:rsidRPr="00E81691" w:rsidRDefault="00C00728" w:rsidP="00D8602F">
                  <w:pPr>
                    <w:pStyle w:val="Style16"/>
                    <w:widowControl/>
                    <w:spacing w:line="312" w:lineRule="exact"/>
                    <w:jc w:val="center"/>
                    <w:rPr>
                      <w:rStyle w:val="FontStyle31"/>
                      <w:sz w:val="22"/>
                      <w:szCs w:val="28"/>
                    </w:rPr>
                  </w:pPr>
                  <w:r w:rsidRPr="00E81691">
                    <w:rPr>
                      <w:rStyle w:val="FontStyle31"/>
                      <w:sz w:val="22"/>
                      <w:szCs w:val="28"/>
                    </w:rPr>
                    <w:t>№</w:t>
                  </w:r>
                </w:p>
              </w:tc>
              <w:tc>
                <w:tcPr>
                  <w:tcW w:w="0" w:type="auto"/>
                  <w:vAlign w:val="center"/>
                </w:tcPr>
                <w:p w:rsidR="00C00728" w:rsidRPr="00E81691" w:rsidRDefault="00C00728" w:rsidP="00D8602F">
                  <w:pPr>
                    <w:pStyle w:val="Style16"/>
                    <w:widowControl/>
                    <w:spacing w:line="312" w:lineRule="exact"/>
                    <w:jc w:val="center"/>
                    <w:rPr>
                      <w:rStyle w:val="FontStyle31"/>
                      <w:sz w:val="22"/>
                      <w:szCs w:val="28"/>
                    </w:rPr>
                  </w:pPr>
                  <w:r w:rsidRPr="00E81691">
                    <w:rPr>
                      <w:rStyle w:val="FontStyle31"/>
                      <w:sz w:val="22"/>
                      <w:szCs w:val="28"/>
                    </w:rPr>
                    <w:t>Наименование индикатора</w:t>
                  </w:r>
                </w:p>
              </w:tc>
              <w:tc>
                <w:tcPr>
                  <w:tcW w:w="0" w:type="auto"/>
                  <w:vAlign w:val="center"/>
                </w:tcPr>
                <w:p w:rsidR="00C00728" w:rsidRPr="00E81691" w:rsidRDefault="00C00728" w:rsidP="00D8602F">
                  <w:pPr>
                    <w:pStyle w:val="Style16"/>
                    <w:widowControl/>
                    <w:spacing w:line="312" w:lineRule="exact"/>
                    <w:jc w:val="center"/>
                    <w:rPr>
                      <w:rStyle w:val="FontStyle31"/>
                      <w:sz w:val="22"/>
                      <w:szCs w:val="28"/>
                    </w:rPr>
                  </w:pPr>
                  <w:r w:rsidRPr="00E81691">
                    <w:rPr>
                      <w:rStyle w:val="FontStyle31"/>
                      <w:sz w:val="22"/>
                      <w:szCs w:val="28"/>
                    </w:rPr>
                    <w:t>2025г.</w:t>
                  </w:r>
                </w:p>
              </w:tc>
              <w:tc>
                <w:tcPr>
                  <w:tcW w:w="0" w:type="auto"/>
                  <w:vAlign w:val="center"/>
                </w:tcPr>
                <w:p w:rsidR="00C00728" w:rsidRPr="00E81691" w:rsidRDefault="00C00728" w:rsidP="00D8602F">
                  <w:pPr>
                    <w:pStyle w:val="Style16"/>
                    <w:widowControl/>
                    <w:spacing w:line="312" w:lineRule="exact"/>
                    <w:jc w:val="center"/>
                    <w:rPr>
                      <w:rStyle w:val="FontStyle31"/>
                      <w:sz w:val="22"/>
                      <w:szCs w:val="28"/>
                    </w:rPr>
                  </w:pPr>
                  <w:r w:rsidRPr="00E81691">
                    <w:rPr>
                      <w:rStyle w:val="FontStyle31"/>
                      <w:sz w:val="22"/>
                      <w:szCs w:val="28"/>
                    </w:rPr>
                    <w:t>2026г.</w:t>
                  </w:r>
                </w:p>
              </w:tc>
              <w:tc>
                <w:tcPr>
                  <w:tcW w:w="0" w:type="auto"/>
                  <w:vAlign w:val="center"/>
                </w:tcPr>
                <w:p w:rsidR="00C00728" w:rsidRPr="00E81691" w:rsidRDefault="00C00728" w:rsidP="00D8602F">
                  <w:pPr>
                    <w:pStyle w:val="Style16"/>
                    <w:widowControl/>
                    <w:spacing w:line="312" w:lineRule="exact"/>
                    <w:jc w:val="center"/>
                    <w:rPr>
                      <w:rStyle w:val="FontStyle31"/>
                      <w:sz w:val="22"/>
                      <w:szCs w:val="28"/>
                    </w:rPr>
                  </w:pPr>
                  <w:r w:rsidRPr="00E81691">
                    <w:rPr>
                      <w:rStyle w:val="FontStyle31"/>
                      <w:sz w:val="22"/>
                      <w:szCs w:val="28"/>
                    </w:rPr>
                    <w:t>2027г.</w:t>
                  </w:r>
                </w:p>
              </w:tc>
            </w:tr>
            <w:tr w:rsidR="00C00728" w:rsidRPr="00E81691" w:rsidTr="00D8602F">
              <w:trPr>
                <w:trHeight w:val="648"/>
                <w:jc w:val="center"/>
              </w:trPr>
              <w:tc>
                <w:tcPr>
                  <w:tcW w:w="0" w:type="auto"/>
                  <w:vAlign w:val="center"/>
                </w:tcPr>
                <w:p w:rsidR="00C00728" w:rsidRPr="00E81691" w:rsidRDefault="00C00728" w:rsidP="00D8602F">
                  <w:pPr>
                    <w:pStyle w:val="Style16"/>
                    <w:widowControl/>
                    <w:spacing w:line="312" w:lineRule="exact"/>
                    <w:jc w:val="center"/>
                    <w:rPr>
                      <w:rStyle w:val="FontStyle31"/>
                      <w:sz w:val="22"/>
                      <w:szCs w:val="28"/>
                    </w:rPr>
                  </w:pPr>
                  <w:r w:rsidRPr="00E81691">
                    <w:rPr>
                      <w:rStyle w:val="FontStyle31"/>
                      <w:sz w:val="22"/>
                      <w:szCs w:val="28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:rsidR="00C00728" w:rsidRPr="00E81691" w:rsidRDefault="00C00728" w:rsidP="00D8602F">
                  <w:pPr>
                    <w:jc w:val="center"/>
                    <w:rPr>
                      <w:rStyle w:val="FontStyle31"/>
                      <w:sz w:val="22"/>
                    </w:rPr>
                  </w:pPr>
                  <w:r w:rsidRPr="00E81691">
                    <w:rPr>
                      <w:sz w:val="22"/>
                    </w:rPr>
                    <w:t>Количество проведенных мероприятий (праздников, смотров-конкурсов, информационных часов, фестивалей)</w:t>
                  </w:r>
                </w:p>
              </w:tc>
              <w:tc>
                <w:tcPr>
                  <w:tcW w:w="0" w:type="auto"/>
                  <w:vAlign w:val="center"/>
                </w:tcPr>
                <w:p w:rsidR="00C00728" w:rsidRPr="00E81691" w:rsidRDefault="00C00728" w:rsidP="00D8602F">
                  <w:pPr>
                    <w:pStyle w:val="Style16"/>
                    <w:widowControl/>
                    <w:spacing w:line="312" w:lineRule="exact"/>
                    <w:jc w:val="center"/>
                    <w:rPr>
                      <w:rStyle w:val="FontStyle31"/>
                      <w:sz w:val="22"/>
                      <w:szCs w:val="28"/>
                    </w:rPr>
                  </w:pPr>
                  <w:r w:rsidRPr="00E81691">
                    <w:rPr>
                      <w:rStyle w:val="FontStyle31"/>
                      <w:sz w:val="22"/>
                      <w:szCs w:val="28"/>
                    </w:rPr>
                    <w:t>20</w:t>
                  </w:r>
                </w:p>
              </w:tc>
              <w:tc>
                <w:tcPr>
                  <w:tcW w:w="0" w:type="auto"/>
                  <w:vAlign w:val="center"/>
                </w:tcPr>
                <w:p w:rsidR="00C00728" w:rsidRPr="00E81691" w:rsidRDefault="00C00728" w:rsidP="00D8602F">
                  <w:pPr>
                    <w:pStyle w:val="Style16"/>
                    <w:widowControl/>
                    <w:spacing w:line="312" w:lineRule="exact"/>
                    <w:jc w:val="center"/>
                    <w:rPr>
                      <w:rStyle w:val="FontStyle31"/>
                      <w:sz w:val="22"/>
                      <w:szCs w:val="28"/>
                    </w:rPr>
                  </w:pPr>
                  <w:r w:rsidRPr="00E81691">
                    <w:rPr>
                      <w:rStyle w:val="FontStyle31"/>
                      <w:sz w:val="22"/>
                      <w:szCs w:val="28"/>
                    </w:rPr>
                    <w:t>20</w:t>
                  </w:r>
                </w:p>
              </w:tc>
              <w:tc>
                <w:tcPr>
                  <w:tcW w:w="0" w:type="auto"/>
                  <w:vAlign w:val="center"/>
                </w:tcPr>
                <w:p w:rsidR="00C00728" w:rsidRPr="00E81691" w:rsidRDefault="00C00728" w:rsidP="00D8602F">
                  <w:pPr>
                    <w:pStyle w:val="Style16"/>
                    <w:widowControl/>
                    <w:spacing w:line="312" w:lineRule="exact"/>
                    <w:jc w:val="center"/>
                    <w:rPr>
                      <w:rStyle w:val="FontStyle31"/>
                      <w:sz w:val="22"/>
                      <w:szCs w:val="28"/>
                    </w:rPr>
                  </w:pPr>
                  <w:r w:rsidRPr="00E81691">
                    <w:rPr>
                      <w:rStyle w:val="FontStyle31"/>
                      <w:sz w:val="22"/>
                      <w:szCs w:val="28"/>
                    </w:rPr>
                    <w:t>20</w:t>
                  </w:r>
                </w:p>
              </w:tc>
            </w:tr>
            <w:tr w:rsidR="00C00728" w:rsidRPr="00E81691" w:rsidTr="00D8602F">
              <w:trPr>
                <w:jc w:val="center"/>
              </w:trPr>
              <w:tc>
                <w:tcPr>
                  <w:tcW w:w="0" w:type="auto"/>
                  <w:vAlign w:val="center"/>
                </w:tcPr>
                <w:p w:rsidR="00C00728" w:rsidRPr="00E81691" w:rsidRDefault="00C00728" w:rsidP="00D8602F">
                  <w:pPr>
                    <w:pStyle w:val="Style16"/>
                    <w:widowControl/>
                    <w:spacing w:line="312" w:lineRule="exact"/>
                    <w:jc w:val="center"/>
                    <w:rPr>
                      <w:rStyle w:val="FontStyle31"/>
                      <w:sz w:val="22"/>
                      <w:szCs w:val="28"/>
                    </w:rPr>
                  </w:pPr>
                  <w:r w:rsidRPr="00E81691">
                    <w:rPr>
                      <w:rStyle w:val="FontStyle31"/>
                      <w:sz w:val="22"/>
                      <w:szCs w:val="28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C00728" w:rsidRPr="00E81691" w:rsidRDefault="00C00728" w:rsidP="00D8602F">
                  <w:pPr>
                    <w:pStyle w:val="Style16"/>
                    <w:widowControl/>
                    <w:spacing w:line="312" w:lineRule="exact"/>
                    <w:jc w:val="center"/>
                    <w:rPr>
                      <w:rStyle w:val="FontStyle31"/>
                      <w:sz w:val="22"/>
                    </w:rPr>
                  </w:pPr>
                  <w:r w:rsidRPr="00E81691">
                    <w:rPr>
                      <w:sz w:val="22"/>
                    </w:rPr>
                    <w:t>Количество участников мероприятий (чел.)</w:t>
                  </w:r>
                </w:p>
              </w:tc>
              <w:tc>
                <w:tcPr>
                  <w:tcW w:w="0" w:type="auto"/>
                  <w:vAlign w:val="center"/>
                </w:tcPr>
                <w:p w:rsidR="00C00728" w:rsidRPr="00E81691" w:rsidRDefault="00C00728" w:rsidP="00D8602F">
                  <w:pPr>
                    <w:pStyle w:val="Style16"/>
                    <w:widowControl/>
                    <w:spacing w:line="312" w:lineRule="exact"/>
                    <w:jc w:val="center"/>
                    <w:rPr>
                      <w:rStyle w:val="FontStyle31"/>
                      <w:sz w:val="22"/>
                      <w:szCs w:val="28"/>
                    </w:rPr>
                  </w:pPr>
                  <w:r w:rsidRPr="00E81691">
                    <w:rPr>
                      <w:rStyle w:val="FontStyle31"/>
                      <w:sz w:val="22"/>
                      <w:szCs w:val="28"/>
                    </w:rPr>
                    <w:t>300</w:t>
                  </w:r>
                </w:p>
              </w:tc>
              <w:tc>
                <w:tcPr>
                  <w:tcW w:w="0" w:type="auto"/>
                  <w:vAlign w:val="center"/>
                </w:tcPr>
                <w:p w:rsidR="00C00728" w:rsidRPr="00E81691" w:rsidRDefault="00C00728" w:rsidP="00D8602F">
                  <w:pPr>
                    <w:pStyle w:val="Style16"/>
                    <w:widowControl/>
                    <w:spacing w:line="312" w:lineRule="exact"/>
                    <w:jc w:val="center"/>
                    <w:rPr>
                      <w:rStyle w:val="FontStyle31"/>
                      <w:sz w:val="22"/>
                      <w:szCs w:val="28"/>
                    </w:rPr>
                  </w:pPr>
                  <w:r w:rsidRPr="00E81691">
                    <w:rPr>
                      <w:rStyle w:val="FontStyle31"/>
                      <w:sz w:val="22"/>
                      <w:szCs w:val="28"/>
                    </w:rPr>
                    <w:t>350</w:t>
                  </w:r>
                </w:p>
              </w:tc>
              <w:tc>
                <w:tcPr>
                  <w:tcW w:w="0" w:type="auto"/>
                  <w:vAlign w:val="center"/>
                </w:tcPr>
                <w:p w:rsidR="00C00728" w:rsidRPr="00E81691" w:rsidRDefault="00C00728" w:rsidP="00D8602F">
                  <w:pPr>
                    <w:pStyle w:val="Style16"/>
                    <w:widowControl/>
                    <w:spacing w:line="312" w:lineRule="exact"/>
                    <w:jc w:val="center"/>
                    <w:rPr>
                      <w:rStyle w:val="FontStyle31"/>
                      <w:sz w:val="22"/>
                      <w:szCs w:val="28"/>
                    </w:rPr>
                  </w:pPr>
                  <w:r w:rsidRPr="00E81691">
                    <w:rPr>
                      <w:rStyle w:val="FontStyle31"/>
                      <w:sz w:val="22"/>
                      <w:szCs w:val="28"/>
                    </w:rPr>
                    <w:t>410</w:t>
                  </w:r>
                </w:p>
              </w:tc>
            </w:tr>
          </w:tbl>
          <w:p w:rsidR="00C00728" w:rsidRDefault="00C00728" w:rsidP="00D8602F">
            <w:pPr>
              <w:rPr>
                <w:sz w:val="28"/>
              </w:rPr>
            </w:pPr>
          </w:p>
        </w:tc>
      </w:tr>
      <w:tr w:rsidR="00C00728" w:rsidRPr="00FF5F9D" w:rsidTr="00D8602F">
        <w:trPr>
          <w:tblCellSpacing w:w="0" w:type="dxa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728" w:rsidRPr="00334DFF" w:rsidRDefault="00C00728" w:rsidP="00D8602F">
            <w:pPr>
              <w:jc w:val="center"/>
              <w:rPr>
                <w:sz w:val="28"/>
              </w:rPr>
            </w:pPr>
            <w:r w:rsidRPr="00334DFF">
              <w:rPr>
                <w:sz w:val="28"/>
              </w:rPr>
              <w:t>Ожидаемые результаты реализации программы</w:t>
            </w: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728" w:rsidRPr="00334DFF" w:rsidRDefault="00C00728" w:rsidP="00D8602F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0" w:firstLine="0"/>
              <w:rPr>
                <w:sz w:val="28"/>
              </w:rPr>
            </w:pPr>
            <w:r w:rsidRPr="00334DFF">
              <w:rPr>
                <w:sz w:val="28"/>
              </w:rPr>
              <w:t>Увеличение доли молодых граждан, имеющих информацию о возможностях включения в общественную жизнь и применении потенциала, а также информацию, содействующую развитию навыков самостоятельной жизнедеятельности;</w:t>
            </w:r>
          </w:p>
          <w:p w:rsidR="00C00728" w:rsidRPr="00334DFF" w:rsidRDefault="00C00728" w:rsidP="00D8602F">
            <w:pPr>
              <w:numPr>
                <w:ilvl w:val="0"/>
                <w:numId w:val="1"/>
              </w:numPr>
              <w:tabs>
                <w:tab w:val="num" w:pos="0"/>
              </w:tabs>
              <w:ind w:left="0" w:firstLine="0"/>
              <w:rPr>
                <w:sz w:val="28"/>
              </w:rPr>
            </w:pPr>
            <w:r w:rsidRPr="00334DFF">
              <w:rPr>
                <w:sz w:val="28"/>
              </w:rPr>
              <w:t>Объединение усилий заинтересованных организаций и ведомств в решении молодёжных проблем;</w:t>
            </w:r>
          </w:p>
          <w:p w:rsidR="00C00728" w:rsidRPr="00334DFF" w:rsidRDefault="00C00728" w:rsidP="00D8602F">
            <w:pPr>
              <w:numPr>
                <w:ilvl w:val="0"/>
                <w:numId w:val="1"/>
              </w:numPr>
              <w:tabs>
                <w:tab w:val="num" w:pos="0"/>
              </w:tabs>
              <w:ind w:left="0" w:firstLine="0"/>
              <w:rPr>
                <w:sz w:val="28"/>
              </w:rPr>
            </w:pPr>
            <w:r w:rsidRPr="00334DFF">
              <w:rPr>
                <w:sz w:val="28"/>
              </w:rPr>
              <w:t xml:space="preserve">Увеличение доли молодых граждан – участников деятельности молодежных и детских общественных объединений </w:t>
            </w:r>
            <w:r w:rsidRPr="00334DFF">
              <w:rPr>
                <w:sz w:val="28"/>
              </w:rPr>
              <w:lastRenderedPageBreak/>
              <w:t>Тунгокоченского</w:t>
            </w:r>
            <w:r>
              <w:rPr>
                <w:sz w:val="28"/>
              </w:rPr>
              <w:t xml:space="preserve"> муниципального</w:t>
            </w:r>
            <w:r w:rsidRPr="00334DFF">
              <w:rPr>
                <w:sz w:val="28"/>
              </w:rPr>
              <w:t xml:space="preserve"> округа и различных форм молодежного самоуправления;</w:t>
            </w:r>
          </w:p>
          <w:p w:rsidR="00C00728" w:rsidRPr="00334DFF" w:rsidRDefault="00C00728" w:rsidP="00D8602F">
            <w:pPr>
              <w:numPr>
                <w:ilvl w:val="0"/>
                <w:numId w:val="1"/>
              </w:numPr>
              <w:tabs>
                <w:tab w:val="num" w:pos="0"/>
              </w:tabs>
              <w:ind w:left="0" w:firstLine="0"/>
              <w:rPr>
                <w:sz w:val="28"/>
              </w:rPr>
            </w:pPr>
            <w:r w:rsidRPr="00334DFF">
              <w:rPr>
                <w:sz w:val="28"/>
              </w:rPr>
              <w:t>Увеличение доли молодых граждан – участников программ и мероприятий, направленных на патриотическое воспитание, формирование здорового образа жизни;</w:t>
            </w:r>
          </w:p>
          <w:p w:rsidR="00C00728" w:rsidRPr="008A26B9" w:rsidRDefault="00C00728" w:rsidP="00D8602F">
            <w:pPr>
              <w:numPr>
                <w:ilvl w:val="0"/>
                <w:numId w:val="1"/>
              </w:numPr>
              <w:tabs>
                <w:tab w:val="num" w:pos="0"/>
              </w:tabs>
              <w:ind w:left="0" w:firstLine="0"/>
              <w:rPr>
                <w:sz w:val="28"/>
              </w:rPr>
            </w:pPr>
            <w:r w:rsidRPr="00334DFF">
              <w:rPr>
                <w:sz w:val="28"/>
              </w:rPr>
              <w:t>Снижение доли преступлений, совершенных несовершеннолетними или при их соучастии, в общем числе зарегистрированных преступлений.</w:t>
            </w:r>
          </w:p>
        </w:tc>
      </w:tr>
    </w:tbl>
    <w:p w:rsidR="00A90897" w:rsidRDefault="00C00728"/>
    <w:sectPr w:rsidR="00A90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717E3"/>
    <w:multiLevelType w:val="multilevel"/>
    <w:tmpl w:val="998E5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EAE"/>
    <w:rsid w:val="000D7EAE"/>
    <w:rsid w:val="00464262"/>
    <w:rsid w:val="006E075F"/>
    <w:rsid w:val="00C0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5E4365-FD9D-40EE-9BCB-3349E6DE3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00728"/>
  </w:style>
  <w:style w:type="paragraph" w:customStyle="1" w:styleId="Style16">
    <w:name w:val="Style16"/>
    <w:basedOn w:val="a"/>
    <w:uiPriority w:val="99"/>
    <w:rsid w:val="00C00728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1">
    <w:name w:val="Font Style31"/>
    <w:uiPriority w:val="99"/>
    <w:rsid w:val="00C00728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PUTINTCEVAAV</dc:creator>
  <cp:keywords/>
  <dc:description/>
  <cp:lastModifiedBy>PUTINTCEVAAV</cp:lastModifiedBy>
  <cp:revision>2</cp:revision>
  <dcterms:created xsi:type="dcterms:W3CDTF">2025-07-30T00:20:00Z</dcterms:created>
  <dcterms:modified xsi:type="dcterms:W3CDTF">2025-07-30T00:20:00Z</dcterms:modified>
</cp:coreProperties>
</file>